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936"/>
        <w:gridCol w:w="5528"/>
      </w:tblGrid>
      <w:tr w:rsidR="007072D7" w:rsidRPr="00765F00" w:rsidTr="002570E3">
        <w:tc>
          <w:tcPr>
            <w:tcW w:w="3936" w:type="dxa"/>
          </w:tcPr>
          <w:p w:rsidR="007072D7" w:rsidRPr="00765F00" w:rsidRDefault="007072D7" w:rsidP="002570E3">
            <w:pPr>
              <w:shd w:val="clear" w:color="auto" w:fill="FFFFFF"/>
              <w:spacing w:after="0" w:line="240" w:lineRule="auto"/>
              <w:jc w:val="center"/>
              <w:rPr>
                <w:rFonts w:ascii="Times New Roman" w:hAnsi="Times New Roman"/>
                <w:color w:val="000000"/>
                <w:bdr w:val="none" w:sz="0" w:space="0" w:color="auto" w:frame="1"/>
                <w:shd w:val="clear" w:color="auto" w:fill="FFFFFF"/>
              </w:rPr>
            </w:pPr>
            <w:r w:rsidRPr="00765F00">
              <w:rPr>
                <w:rFonts w:ascii="Times New Roman" w:hAnsi="Times New Roman"/>
                <w:color w:val="000000"/>
                <w:bdr w:val="none" w:sz="0" w:space="0" w:color="auto" w:frame="1"/>
                <w:shd w:val="clear" w:color="auto" w:fill="FFFFFF"/>
              </w:rPr>
              <w:t>UBND THÀNH PHỐ NHA TRANG</w:t>
            </w:r>
          </w:p>
          <w:p w:rsidR="007072D7" w:rsidRPr="00765F00" w:rsidRDefault="007072D7" w:rsidP="002570E3">
            <w:pPr>
              <w:shd w:val="clear" w:color="auto" w:fill="FFFFFF"/>
              <w:spacing w:after="0" w:line="240" w:lineRule="auto"/>
              <w:jc w:val="center"/>
              <w:rPr>
                <w:rFonts w:ascii="Times New Roman" w:hAnsi="Times New Roman"/>
                <w:bCs/>
                <w:color w:val="000000"/>
              </w:rPr>
            </w:pPr>
            <w:r w:rsidRPr="00765F00">
              <w:rPr>
                <w:rFonts w:ascii="Times New Roman" w:hAnsi="Times New Roman"/>
                <w:b/>
                <w:bCs/>
                <w:noProof/>
                <w:color w:val="000000"/>
              </w:rPr>
              <mc:AlternateContent>
                <mc:Choice Requires="wps">
                  <w:drawing>
                    <wp:anchor distT="0" distB="0" distL="114300" distR="114300" simplePos="0" relativeHeight="251661312" behindDoc="0" locked="0" layoutInCell="1" allowOverlap="1" wp14:anchorId="34E7C3FD" wp14:editId="3A569A3A">
                      <wp:simplePos x="0" y="0"/>
                      <wp:positionH relativeFrom="column">
                        <wp:posOffset>641985</wp:posOffset>
                      </wp:positionH>
                      <wp:positionV relativeFrom="paragraph">
                        <wp:posOffset>180975</wp:posOffset>
                      </wp:positionV>
                      <wp:extent cx="1011555" cy="0"/>
                      <wp:effectExtent l="7620" t="9525"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14.25pt" to="130.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Qk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"/>
                  </w:pict>
                </mc:Fallback>
              </mc:AlternateContent>
            </w:r>
            <w:r w:rsidRPr="00765F00">
              <w:rPr>
                <w:rFonts w:ascii="Times New Roman" w:hAnsi="Times New Roman"/>
                <w:b/>
                <w:bCs/>
                <w:color w:val="000000"/>
                <w:sz w:val="26"/>
                <w:szCs w:val="26"/>
                <w:bdr w:val="none" w:sz="0" w:space="0" w:color="auto" w:frame="1"/>
                <w:shd w:val="clear" w:color="auto" w:fill="FFFFFF"/>
              </w:rPr>
              <w:t>TRƯỜNG MN XƯƠNG HUÂN</w:t>
            </w:r>
          </w:p>
        </w:tc>
        <w:tc>
          <w:tcPr>
            <w:tcW w:w="5528" w:type="dxa"/>
          </w:tcPr>
          <w:p w:rsidR="007072D7" w:rsidRPr="00765F00" w:rsidRDefault="007072D7" w:rsidP="002570E3">
            <w:pPr>
              <w:tabs>
                <w:tab w:val="center" w:pos="0"/>
                <w:tab w:val="center" w:pos="6500"/>
              </w:tabs>
              <w:spacing w:after="0" w:line="240" w:lineRule="auto"/>
              <w:jc w:val="center"/>
              <w:rPr>
                <w:rFonts w:ascii="Times New Roman" w:hAnsi="Times New Roman"/>
                <w:b/>
                <w:bCs/>
                <w:color w:val="000000"/>
              </w:rPr>
            </w:pPr>
            <w:r w:rsidRPr="00765F00">
              <w:rPr>
                <w:rFonts w:ascii="Times New Roman" w:hAnsi="Times New Roman"/>
                <w:b/>
                <w:bCs/>
                <w:color w:val="000000"/>
              </w:rPr>
              <w:t>CỘNG HÒA XÃ HỘI CHỦ NGHĨA VIỆT NAM</w:t>
            </w:r>
          </w:p>
          <w:p w:rsidR="007072D7" w:rsidRPr="00765F00" w:rsidRDefault="007072D7" w:rsidP="002570E3">
            <w:pPr>
              <w:tabs>
                <w:tab w:val="center" w:pos="0"/>
                <w:tab w:val="center" w:pos="6500"/>
              </w:tabs>
              <w:spacing w:after="0" w:line="240" w:lineRule="auto"/>
              <w:jc w:val="center"/>
              <w:rPr>
                <w:rFonts w:ascii="Times New Roman" w:hAnsi="Times New Roman"/>
                <w:b/>
                <w:bCs/>
                <w:color w:val="000000"/>
                <w:sz w:val="26"/>
                <w:szCs w:val="26"/>
              </w:rPr>
            </w:pPr>
            <w:r w:rsidRPr="00765F00">
              <w:rPr>
                <w:rFonts w:ascii="Times New Roman" w:hAnsi="Times New Roman"/>
                <w:b/>
                <w:bCs/>
                <w:color w:val="000000"/>
                <w:sz w:val="26"/>
                <w:szCs w:val="26"/>
              </w:rPr>
              <w:t>Độc lập – Tự do – Hạnh phúc</w:t>
            </w:r>
          </w:p>
        </w:tc>
      </w:tr>
      <w:tr w:rsidR="007072D7" w:rsidRPr="00765F00" w:rsidTr="002570E3">
        <w:trPr>
          <w:trHeight w:val="505"/>
        </w:trPr>
        <w:tc>
          <w:tcPr>
            <w:tcW w:w="3936" w:type="dxa"/>
          </w:tcPr>
          <w:p w:rsidR="007072D7" w:rsidRPr="00765F00" w:rsidRDefault="007072D7" w:rsidP="002570E3">
            <w:pPr>
              <w:tabs>
                <w:tab w:val="center" w:pos="0"/>
                <w:tab w:val="center" w:pos="6500"/>
              </w:tabs>
              <w:spacing w:after="0" w:line="240" w:lineRule="auto"/>
              <w:jc w:val="center"/>
              <w:rPr>
                <w:rFonts w:ascii="Times New Roman" w:hAnsi="Times New Roman"/>
                <w:b/>
                <w:bCs/>
                <w:color w:val="000000"/>
                <w:sz w:val="14"/>
                <w:vertAlign w:val="subscript"/>
              </w:rPr>
            </w:pPr>
          </w:p>
          <w:p w:rsidR="007072D7" w:rsidRPr="00765F00" w:rsidRDefault="007072D7" w:rsidP="002570E3">
            <w:pPr>
              <w:tabs>
                <w:tab w:val="center" w:pos="0"/>
                <w:tab w:val="center" w:pos="6500"/>
              </w:tabs>
              <w:spacing w:after="0" w:line="240" w:lineRule="auto"/>
              <w:jc w:val="center"/>
              <w:rPr>
                <w:rFonts w:ascii="Times New Roman" w:hAnsi="Times New Roman"/>
                <w:b/>
                <w:bCs/>
                <w:color w:val="000000"/>
              </w:rPr>
            </w:pPr>
            <w:r w:rsidRPr="00765F00">
              <w:rPr>
                <w:rFonts w:ascii="Times New Roman" w:hAnsi="Times New Roman"/>
                <w:color w:val="000000"/>
                <w:sz w:val="26"/>
                <w:szCs w:val="26"/>
              </w:rPr>
              <w:t>Số:          / KH-MNXH</w:t>
            </w:r>
          </w:p>
        </w:tc>
        <w:tc>
          <w:tcPr>
            <w:tcW w:w="5528" w:type="dxa"/>
          </w:tcPr>
          <w:p w:rsidR="007072D7" w:rsidRPr="00765F00" w:rsidRDefault="007072D7" w:rsidP="002570E3">
            <w:pPr>
              <w:tabs>
                <w:tab w:val="center" w:pos="0"/>
                <w:tab w:val="center" w:pos="6500"/>
              </w:tabs>
              <w:spacing w:after="0" w:line="240" w:lineRule="auto"/>
              <w:jc w:val="center"/>
              <w:rPr>
                <w:rFonts w:ascii="Times New Roman" w:hAnsi="Times New Roman"/>
                <w:b/>
                <w:bCs/>
                <w:color w:val="000000"/>
                <w:sz w:val="14"/>
                <w:vertAlign w:val="subscript"/>
              </w:rPr>
            </w:pPr>
            <w:r w:rsidRPr="00765F00">
              <w:rPr>
                <w:rFonts w:ascii="Times New Roman" w:hAnsi="Times New Roman"/>
                <w:b/>
                <w:bCs/>
                <w:noProof/>
                <w:color w:val="000000"/>
              </w:rPr>
              <mc:AlternateContent>
                <mc:Choice Requires="wps">
                  <w:drawing>
                    <wp:anchor distT="0" distB="0" distL="114300" distR="114300" simplePos="0" relativeHeight="251660288" behindDoc="0" locked="0" layoutInCell="1" allowOverlap="1" wp14:anchorId="27676A54" wp14:editId="4566E864">
                      <wp:simplePos x="0" y="0"/>
                      <wp:positionH relativeFrom="column">
                        <wp:posOffset>592455</wp:posOffset>
                      </wp:positionH>
                      <wp:positionV relativeFrom="paragraph">
                        <wp:posOffset>2540</wp:posOffset>
                      </wp:positionV>
                      <wp:extent cx="1986915" cy="0"/>
                      <wp:effectExtent l="9525" t="11430" r="1333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pt" to="20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Q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JguF/NlCiT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"/>
                  </w:pict>
                </mc:Fallback>
              </mc:AlternateContent>
            </w:r>
          </w:p>
          <w:p w:rsidR="007072D7" w:rsidRPr="00765F00" w:rsidRDefault="007072D7" w:rsidP="002570E3">
            <w:pPr>
              <w:tabs>
                <w:tab w:val="center" w:pos="0"/>
                <w:tab w:val="center" w:pos="6500"/>
              </w:tabs>
              <w:spacing w:after="0" w:line="240" w:lineRule="auto"/>
              <w:jc w:val="center"/>
              <w:rPr>
                <w:rFonts w:ascii="Times New Roman" w:hAnsi="Times New Roman"/>
                <w:b/>
                <w:bCs/>
                <w:color w:val="000000"/>
                <w:sz w:val="28"/>
                <w:szCs w:val="28"/>
              </w:rPr>
            </w:pPr>
            <w:r w:rsidRPr="00765F00">
              <w:rPr>
                <w:rFonts w:ascii="Times New Roman" w:hAnsi="Times New Roman"/>
                <w:i/>
                <w:color w:val="000000"/>
                <w:sz w:val="26"/>
                <w:szCs w:val="26"/>
              </w:rPr>
              <w:t>Xương Huân, ngày      tháng      năm 2022</w:t>
            </w:r>
          </w:p>
        </w:tc>
      </w:tr>
    </w:tbl>
    <w:p w:rsidR="007072D7" w:rsidRPr="00765F00" w:rsidRDefault="007072D7" w:rsidP="007072D7">
      <w:pPr>
        <w:tabs>
          <w:tab w:val="left" w:pos="0"/>
          <w:tab w:val="left" w:pos="720"/>
        </w:tabs>
        <w:spacing w:after="0" w:line="240" w:lineRule="auto"/>
        <w:ind w:left="-180"/>
        <w:jc w:val="center"/>
        <w:rPr>
          <w:rFonts w:ascii="Times New Roman" w:hAnsi="Times New Roman"/>
          <w:color w:val="000000"/>
          <w:sz w:val="28"/>
          <w:szCs w:val="28"/>
        </w:rPr>
      </w:pPr>
    </w:p>
    <w:p w:rsidR="007072D7" w:rsidRPr="00765F00" w:rsidRDefault="007072D7" w:rsidP="007072D7">
      <w:pPr>
        <w:pStyle w:val="Default"/>
        <w:jc w:val="center"/>
        <w:rPr>
          <w:b/>
          <w:bCs/>
          <w:sz w:val="28"/>
          <w:szCs w:val="28"/>
        </w:rPr>
      </w:pPr>
      <w:r w:rsidRPr="00765F00">
        <w:rPr>
          <w:b/>
          <w:bCs/>
          <w:sz w:val="28"/>
          <w:szCs w:val="28"/>
        </w:rPr>
        <w:t>KẾ HOẠCH</w:t>
      </w:r>
    </w:p>
    <w:p w:rsidR="007072D7" w:rsidRPr="00765F00" w:rsidRDefault="007072D7" w:rsidP="007072D7">
      <w:pPr>
        <w:pStyle w:val="Default"/>
        <w:jc w:val="center"/>
        <w:rPr>
          <w:b/>
          <w:bCs/>
          <w:sz w:val="28"/>
          <w:szCs w:val="28"/>
        </w:rPr>
      </w:pPr>
      <w:r w:rsidRPr="00765F00">
        <w:rPr>
          <w:b/>
          <w:bCs/>
          <w:sz w:val="28"/>
          <w:szCs w:val="28"/>
        </w:rPr>
        <w:t>Triển khai thực hiện Kế hoạch chiến lược phát triển nhà trường</w:t>
      </w:r>
    </w:p>
    <w:p w:rsidR="007072D7" w:rsidRPr="00765F00" w:rsidRDefault="007072D7" w:rsidP="007072D7">
      <w:pPr>
        <w:pStyle w:val="Default"/>
        <w:jc w:val="center"/>
        <w:rPr>
          <w:b/>
          <w:spacing w:val="-6"/>
          <w:sz w:val="28"/>
          <w:szCs w:val="28"/>
        </w:rPr>
      </w:pPr>
      <w:r w:rsidRPr="00765F00">
        <w:rPr>
          <w:b/>
          <w:spacing w:val="-6"/>
          <w:sz w:val="28"/>
          <w:szCs w:val="28"/>
        </w:rPr>
        <w:t>giai đoạn 2021-2025 và tầm nhìn năm 2030</w:t>
      </w:r>
    </w:p>
    <w:p w:rsidR="007072D7" w:rsidRPr="00765F00" w:rsidRDefault="007072D7" w:rsidP="007072D7">
      <w:pPr>
        <w:tabs>
          <w:tab w:val="left" w:pos="0"/>
        </w:tabs>
        <w:spacing w:after="0" w:line="240" w:lineRule="auto"/>
        <w:ind w:left="-180"/>
        <w:jc w:val="center"/>
        <w:rPr>
          <w:rFonts w:ascii="Times New Roman" w:hAnsi="Times New Roman"/>
          <w:b/>
          <w:color w:val="000000"/>
          <w:sz w:val="28"/>
          <w:szCs w:val="28"/>
        </w:rPr>
      </w:pPr>
      <w:r w:rsidRPr="00765F00">
        <w:rPr>
          <w:rFonts w:ascii="Times New Roman" w:hAnsi="Times New Roman"/>
          <w:b/>
          <w:spacing w:val="-6"/>
          <w:sz w:val="28"/>
          <w:szCs w:val="28"/>
        </w:rPr>
        <w:t>Năm học</w:t>
      </w:r>
      <w:r w:rsidRPr="00765F00">
        <w:rPr>
          <w:rFonts w:ascii="Times New Roman" w:hAnsi="Times New Roman"/>
          <w:b/>
          <w:color w:val="000000"/>
          <w:sz w:val="28"/>
          <w:szCs w:val="28"/>
          <w:shd w:val="clear" w:color="auto" w:fill="FFFFFF"/>
        </w:rPr>
        <w:t xml:space="preserve"> 2022 - 2023</w:t>
      </w:r>
    </w:p>
    <w:p w:rsidR="007072D7" w:rsidRPr="00765F00" w:rsidRDefault="007072D7" w:rsidP="007072D7">
      <w:pPr>
        <w:tabs>
          <w:tab w:val="left" w:pos="0"/>
        </w:tabs>
        <w:spacing w:after="0" w:line="240" w:lineRule="auto"/>
        <w:ind w:left="-180"/>
        <w:jc w:val="center"/>
        <w:rPr>
          <w:rFonts w:ascii="Times New Roman" w:hAnsi="Times New Roman"/>
          <w:b/>
          <w:color w:val="000000"/>
          <w:sz w:val="28"/>
          <w:szCs w:val="28"/>
          <w:lang w:val="vi-VN"/>
        </w:rPr>
      </w:pPr>
      <w:r w:rsidRPr="00765F00">
        <w:rPr>
          <w:rFonts w:ascii="Times New Roman" w:hAnsi="Times New Roman"/>
          <w:b/>
          <w:noProof/>
          <w:color w:val="000000"/>
          <w:sz w:val="28"/>
          <w:szCs w:val="28"/>
        </w:rPr>
        <mc:AlternateContent>
          <mc:Choice Requires="wps">
            <w:drawing>
              <wp:anchor distT="0" distB="0" distL="114300" distR="114300" simplePos="0" relativeHeight="251659264" behindDoc="0" locked="0" layoutInCell="1" allowOverlap="1" wp14:anchorId="17EE0FEF" wp14:editId="22E601DE">
                <wp:simplePos x="0" y="0"/>
                <wp:positionH relativeFrom="column">
                  <wp:posOffset>2286000</wp:posOffset>
                </wp:positionH>
                <wp:positionV relativeFrom="paragraph">
                  <wp:posOffset>15240</wp:posOffset>
                </wp:positionV>
                <wp:extent cx="1257300" cy="0"/>
                <wp:effectExtent l="13335"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pt" to="27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"/>
            </w:pict>
          </mc:Fallback>
        </mc:AlternateContent>
      </w:r>
    </w:p>
    <w:p w:rsidR="007072D7" w:rsidRPr="00765F00" w:rsidRDefault="007072D7" w:rsidP="007072D7">
      <w:pPr>
        <w:autoSpaceDE w:val="0"/>
        <w:autoSpaceDN w:val="0"/>
        <w:adjustRightInd w:val="0"/>
        <w:spacing w:after="120" w:line="240" w:lineRule="auto"/>
        <w:ind w:firstLine="737"/>
        <w:jc w:val="both"/>
        <w:rPr>
          <w:rFonts w:ascii="Times New Roman" w:hAnsi="Times New Roman"/>
          <w:color w:val="000000"/>
          <w:sz w:val="28"/>
          <w:szCs w:val="28"/>
          <w:lang w:val="pt-BR"/>
        </w:rPr>
      </w:pPr>
      <w:r w:rsidRPr="00765F00">
        <w:rPr>
          <w:rFonts w:ascii="Times New Roman" w:hAnsi="Times New Roman"/>
          <w:color w:val="000000"/>
          <w:sz w:val="28"/>
          <w:szCs w:val="28"/>
          <w:lang w:val="pt-BR"/>
        </w:rPr>
        <w:t>Căn cứ vào Kế hoạch số 154/KH-MNXH ngày 11 tháng 11 năm 2021 của Trường Mầm non Xương Huân về Kế hoạch chiến lược phát triển giai đoạn 2021 – 2025 và tầm nhìn đến năm 2030;</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xml:space="preserve">Trường </w:t>
      </w:r>
      <w:r w:rsidRPr="00765F00">
        <w:rPr>
          <w:color w:val="000000"/>
          <w:sz w:val="28"/>
          <w:szCs w:val="28"/>
          <w:lang w:val="pt-BR"/>
        </w:rPr>
        <w:t xml:space="preserve">Mầm non Xương Huân </w:t>
      </w:r>
      <w:r w:rsidRPr="00765F00">
        <w:rPr>
          <w:sz w:val="28"/>
          <w:szCs w:val="28"/>
        </w:rPr>
        <w:t xml:space="preserve">xây dựng kế hoạch triển khai thực hiện kế hoạch chiến lược phát triển nhà trường giai đoạn 2021-2025 và tầm nhìn năm 2030 trong năm học 2021 – 2022 như sau: </w:t>
      </w:r>
    </w:p>
    <w:p w:rsidR="007072D7" w:rsidRPr="00765F00" w:rsidRDefault="007072D7" w:rsidP="007072D7">
      <w:pPr>
        <w:pStyle w:val="NormalWeb"/>
        <w:spacing w:before="0" w:beforeAutospacing="0" w:after="120" w:afterAutospacing="0"/>
        <w:ind w:firstLine="720"/>
        <w:jc w:val="both"/>
        <w:rPr>
          <w:b/>
          <w:sz w:val="28"/>
          <w:szCs w:val="28"/>
        </w:rPr>
      </w:pPr>
      <w:r w:rsidRPr="00765F00">
        <w:rPr>
          <w:b/>
          <w:sz w:val="28"/>
          <w:szCs w:val="28"/>
        </w:rPr>
        <w:t>I. CÁC CHỈ TIÊU PHẤN ĐẤU</w:t>
      </w:r>
    </w:p>
    <w:p w:rsidR="007072D7" w:rsidRPr="00765F00" w:rsidRDefault="007072D7" w:rsidP="007072D7">
      <w:pPr>
        <w:pStyle w:val="NormalWeb"/>
        <w:spacing w:before="0" w:beforeAutospacing="0" w:after="120" w:afterAutospacing="0"/>
        <w:ind w:firstLine="720"/>
        <w:jc w:val="both"/>
        <w:rPr>
          <w:sz w:val="28"/>
          <w:szCs w:val="28"/>
        </w:rPr>
      </w:pPr>
      <w:r w:rsidRPr="00765F00">
        <w:rPr>
          <w:b/>
          <w:sz w:val="28"/>
          <w:szCs w:val="28"/>
        </w:rPr>
        <w:t xml:space="preserve">1. Quy mô trường lớp: </w:t>
      </w:r>
      <w:r w:rsidRPr="00765F00">
        <w:rPr>
          <w:sz w:val="28"/>
          <w:szCs w:val="28"/>
        </w:rPr>
        <w:t>Trường hạng 1.</w:t>
      </w:r>
    </w:p>
    <w:p w:rsidR="007072D7" w:rsidRPr="00765F00" w:rsidRDefault="007072D7" w:rsidP="007072D7">
      <w:pPr>
        <w:keepNext/>
        <w:spacing w:after="120" w:line="240" w:lineRule="auto"/>
        <w:ind w:firstLine="720"/>
        <w:jc w:val="both"/>
        <w:outlineLvl w:val="1"/>
        <w:rPr>
          <w:rFonts w:ascii="Times New Roman" w:eastAsia="Times New Roman" w:hAnsi="Times New Roman"/>
          <w:b/>
          <w:bCs/>
          <w:iCs/>
          <w:sz w:val="28"/>
          <w:szCs w:val="28"/>
        </w:rPr>
      </w:pPr>
      <w:r w:rsidRPr="00765F00">
        <w:rPr>
          <w:rFonts w:ascii="Times New Roman" w:eastAsia="Times New Roman" w:hAnsi="Times New Roman"/>
          <w:bCs/>
          <w:iCs/>
          <w:sz w:val="28"/>
          <w:szCs w:val="28"/>
        </w:rPr>
        <w:t xml:space="preserve"> Tình hình học sinh:</w:t>
      </w:r>
      <w:r w:rsidRPr="00765F00">
        <w:rPr>
          <w:rFonts w:ascii="Times New Roman" w:eastAsia="Times New Roman" w:hAnsi="Times New Roman"/>
          <w:b/>
          <w:bCs/>
          <w:iCs/>
          <w:sz w:val="28"/>
          <w:szCs w:val="28"/>
        </w:rPr>
        <w:t xml:space="preserve">  </w:t>
      </w:r>
    </w:p>
    <w:p w:rsidR="007072D7" w:rsidRPr="00765F00" w:rsidRDefault="007072D7" w:rsidP="007072D7">
      <w:pPr>
        <w:keepNext/>
        <w:spacing w:after="120" w:line="240" w:lineRule="auto"/>
        <w:ind w:firstLine="720"/>
        <w:jc w:val="both"/>
        <w:outlineLvl w:val="1"/>
        <w:rPr>
          <w:rFonts w:ascii="Times New Roman" w:eastAsia="Times New Roman" w:hAnsi="Times New Roman"/>
          <w:bCs/>
          <w:iCs/>
          <w:sz w:val="28"/>
          <w:szCs w:val="28"/>
        </w:rPr>
      </w:pPr>
      <w:r w:rsidRPr="00765F00">
        <w:rPr>
          <w:rFonts w:ascii="Times New Roman" w:eastAsia="Times New Roman" w:hAnsi="Times New Roman"/>
          <w:bCs/>
          <w:iCs/>
          <w:sz w:val="28"/>
          <w:szCs w:val="28"/>
        </w:rPr>
        <w:t>-</w:t>
      </w:r>
      <w:r w:rsidRPr="00765F00">
        <w:rPr>
          <w:rFonts w:ascii="Times New Roman" w:eastAsia="Times New Roman" w:hAnsi="Times New Roman"/>
          <w:b/>
          <w:bCs/>
          <w:iCs/>
          <w:sz w:val="28"/>
          <w:szCs w:val="28"/>
        </w:rPr>
        <w:t xml:space="preserve"> </w:t>
      </w:r>
      <w:r w:rsidRPr="00765F00">
        <w:rPr>
          <w:rFonts w:ascii="Times New Roman" w:eastAsia="Times New Roman" w:hAnsi="Times New Roman"/>
          <w:bCs/>
          <w:iCs/>
          <w:sz w:val="28"/>
          <w:szCs w:val="28"/>
        </w:rPr>
        <w:t xml:space="preserve">Tổng số học sinh được giao: </w:t>
      </w:r>
      <w:r w:rsidRPr="00765F00">
        <w:rPr>
          <w:rFonts w:ascii="Times New Roman" w:hAnsi="Times New Roman"/>
          <w:bCs/>
          <w:iCs/>
          <w:sz w:val="28"/>
          <w:szCs w:val="28"/>
        </w:rPr>
        <w:t>115</w:t>
      </w:r>
      <w:r w:rsidRPr="00765F00">
        <w:rPr>
          <w:rFonts w:ascii="Times New Roman" w:eastAsia="Times New Roman" w:hAnsi="Times New Roman"/>
          <w:bCs/>
          <w:iCs/>
          <w:sz w:val="28"/>
          <w:szCs w:val="28"/>
        </w:rPr>
        <w:t xml:space="preserve"> cháu; trong đó:</w:t>
      </w:r>
    </w:p>
    <w:p w:rsidR="007072D7" w:rsidRPr="00765F00" w:rsidRDefault="007072D7" w:rsidP="007072D7">
      <w:pPr>
        <w:keepNext/>
        <w:spacing w:after="120" w:line="240" w:lineRule="auto"/>
        <w:jc w:val="both"/>
        <w:outlineLvl w:val="1"/>
        <w:rPr>
          <w:rFonts w:ascii="Times New Roman" w:eastAsia="Times New Roman" w:hAnsi="Times New Roman"/>
          <w:bCs/>
          <w:iCs/>
          <w:sz w:val="28"/>
          <w:szCs w:val="28"/>
        </w:rPr>
      </w:pPr>
      <w:r w:rsidRPr="00765F00">
        <w:rPr>
          <w:rFonts w:ascii="Times New Roman" w:eastAsia="Times New Roman" w:hAnsi="Times New Roman"/>
          <w:bCs/>
          <w:iCs/>
          <w:sz w:val="28"/>
          <w:szCs w:val="28"/>
        </w:rPr>
        <w:tab/>
        <w:t xml:space="preserve">- Nhà trẻ: </w:t>
      </w:r>
      <w:r w:rsidRPr="00765F00">
        <w:rPr>
          <w:rFonts w:ascii="Times New Roman" w:hAnsi="Times New Roman"/>
          <w:bCs/>
          <w:iCs/>
          <w:sz w:val="28"/>
          <w:szCs w:val="28"/>
        </w:rPr>
        <w:t>25 cháu/01</w:t>
      </w:r>
      <w:r w:rsidRPr="00765F00">
        <w:rPr>
          <w:rFonts w:ascii="Times New Roman" w:eastAsia="Times New Roman" w:hAnsi="Times New Roman"/>
          <w:bCs/>
          <w:iCs/>
          <w:sz w:val="28"/>
          <w:szCs w:val="28"/>
        </w:rPr>
        <w:t xml:space="preserve"> nhóm</w:t>
      </w:r>
    </w:p>
    <w:p w:rsidR="007072D7" w:rsidRPr="00765F00" w:rsidRDefault="007072D7" w:rsidP="007072D7">
      <w:pPr>
        <w:keepNext/>
        <w:spacing w:after="120" w:line="240" w:lineRule="auto"/>
        <w:ind w:firstLine="720"/>
        <w:jc w:val="both"/>
        <w:outlineLvl w:val="1"/>
        <w:rPr>
          <w:rFonts w:ascii="Times New Roman" w:eastAsia="Times New Roman" w:hAnsi="Times New Roman"/>
          <w:bCs/>
          <w:iCs/>
          <w:sz w:val="28"/>
          <w:szCs w:val="28"/>
        </w:rPr>
      </w:pPr>
      <w:r w:rsidRPr="00765F00">
        <w:rPr>
          <w:rFonts w:ascii="Times New Roman" w:eastAsia="Times New Roman" w:hAnsi="Times New Roman"/>
          <w:bCs/>
          <w:iCs/>
          <w:sz w:val="28"/>
          <w:szCs w:val="28"/>
        </w:rPr>
        <w:t xml:space="preserve">+ Mẫu giáo: </w:t>
      </w:r>
      <w:r w:rsidRPr="00765F00">
        <w:rPr>
          <w:rFonts w:ascii="Times New Roman" w:hAnsi="Times New Roman"/>
          <w:bCs/>
          <w:iCs/>
          <w:sz w:val="28"/>
          <w:szCs w:val="28"/>
        </w:rPr>
        <w:t>90/03</w:t>
      </w:r>
      <w:r w:rsidRPr="00765F00">
        <w:rPr>
          <w:rFonts w:ascii="Times New Roman" w:eastAsia="Times New Roman" w:hAnsi="Times New Roman"/>
          <w:bCs/>
          <w:iCs/>
          <w:sz w:val="28"/>
          <w:szCs w:val="28"/>
        </w:rPr>
        <w:t xml:space="preserve"> lớp</w:t>
      </w:r>
    </w:p>
    <w:p w:rsidR="007072D7" w:rsidRPr="00765F00" w:rsidRDefault="007072D7" w:rsidP="007072D7">
      <w:pPr>
        <w:keepNext/>
        <w:spacing w:after="120" w:line="240" w:lineRule="auto"/>
        <w:jc w:val="both"/>
        <w:outlineLvl w:val="1"/>
        <w:rPr>
          <w:rFonts w:ascii="Times New Roman" w:eastAsia="Times New Roman" w:hAnsi="Times New Roman"/>
          <w:bCs/>
          <w:iCs/>
          <w:sz w:val="28"/>
          <w:szCs w:val="28"/>
        </w:rPr>
      </w:pPr>
      <w:r w:rsidRPr="00765F00">
        <w:rPr>
          <w:rFonts w:ascii="Times New Roman" w:eastAsia="Times New Roman" w:hAnsi="Times New Roman"/>
          <w:bCs/>
          <w:iCs/>
          <w:sz w:val="28"/>
          <w:szCs w:val="28"/>
        </w:rPr>
        <w:tab/>
        <w:t xml:space="preserve">Thực hiện tốt công tác tuyển sinh để huy động trẻ ra lớp đảm bảo các chỉ tiêu giao. </w:t>
      </w:r>
    </w:p>
    <w:p w:rsidR="007072D7" w:rsidRPr="00765F00" w:rsidRDefault="007072D7" w:rsidP="007072D7">
      <w:pPr>
        <w:pStyle w:val="NormalWeb"/>
        <w:spacing w:before="0" w:beforeAutospacing="0" w:after="120" w:afterAutospacing="0"/>
        <w:ind w:firstLine="720"/>
        <w:jc w:val="both"/>
        <w:rPr>
          <w:b/>
          <w:sz w:val="28"/>
          <w:szCs w:val="28"/>
        </w:rPr>
      </w:pPr>
      <w:r w:rsidRPr="00765F00">
        <w:rPr>
          <w:b/>
          <w:sz w:val="28"/>
          <w:szCs w:val="28"/>
        </w:rPr>
        <w:t>2. Chất lượng chăm sóc, giáo dục trẻ.</w:t>
      </w:r>
    </w:p>
    <w:p w:rsidR="007072D7" w:rsidRPr="00765F00" w:rsidRDefault="007072D7" w:rsidP="007072D7">
      <w:pPr>
        <w:pStyle w:val="NormalWeb"/>
        <w:spacing w:before="0" w:beforeAutospacing="0" w:after="120" w:afterAutospacing="0"/>
        <w:ind w:firstLine="720"/>
        <w:jc w:val="both"/>
        <w:rPr>
          <w:b/>
          <w:sz w:val="28"/>
          <w:szCs w:val="28"/>
        </w:rPr>
      </w:pPr>
      <w:r w:rsidRPr="00765F00">
        <w:rPr>
          <w:b/>
          <w:sz w:val="28"/>
          <w:szCs w:val="28"/>
        </w:rPr>
        <w:t>a) Chất lượng chăm sóc, nuôi dưỡng</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Trẻ suy dinh dưỡng thể thấp còi: 01, phấn đấu tăng thể lực cho trẻ.</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Trẻ béo phì: 10 cháu, phấn đấu hạn chế tốc độ tăng cân của trẻ, giảm 2-3 cháu so với đầu năm.</w:t>
      </w:r>
    </w:p>
    <w:p w:rsidR="007072D7" w:rsidRPr="00765F00" w:rsidRDefault="007072D7" w:rsidP="007072D7">
      <w:pPr>
        <w:keepNext/>
        <w:spacing w:after="120" w:line="240" w:lineRule="auto"/>
        <w:ind w:firstLine="720"/>
        <w:jc w:val="both"/>
        <w:outlineLvl w:val="1"/>
        <w:rPr>
          <w:rFonts w:ascii="Times New Roman" w:eastAsia="Times New Roman" w:hAnsi="Times New Roman"/>
          <w:bCs/>
          <w:iCs/>
          <w:sz w:val="28"/>
          <w:szCs w:val="28"/>
        </w:rPr>
      </w:pPr>
      <w:r w:rsidRPr="00765F00">
        <w:rPr>
          <w:rFonts w:ascii="Times New Roman" w:eastAsia="Times New Roman" w:hAnsi="Times New Roman"/>
          <w:bCs/>
          <w:iCs/>
          <w:sz w:val="28"/>
          <w:szCs w:val="28"/>
        </w:rPr>
        <w:t>- 100% trẻ được tổ chức bán trú tại trường.</w:t>
      </w:r>
    </w:p>
    <w:p w:rsidR="007072D7" w:rsidRPr="00765F00" w:rsidRDefault="007072D7" w:rsidP="007072D7">
      <w:pPr>
        <w:pStyle w:val="NormalWeb"/>
        <w:spacing w:before="0" w:beforeAutospacing="0" w:after="120" w:afterAutospacing="0"/>
        <w:ind w:firstLine="720"/>
        <w:jc w:val="both"/>
        <w:rPr>
          <w:b/>
          <w:sz w:val="28"/>
          <w:szCs w:val="28"/>
        </w:rPr>
      </w:pPr>
      <w:r w:rsidRPr="00765F00">
        <w:rPr>
          <w:b/>
          <w:sz w:val="28"/>
          <w:szCs w:val="28"/>
        </w:rPr>
        <w:t>b) Chất lượng giáo dục</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Xây dựng kế hoạch giáo dục năm học phù hợp với chương trình giáo dục mầm non của Bộ Giáo dục và phù hợp với điều kiện thực tế của địa phương.</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Xây dựng môi trương giáo dục đa dạng, phong phú tạo điều kiện cho trẻ được vui chơi, học tập và trải nghiệm.</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lastRenderedPageBreak/>
        <w:t>Tăng cường tổ chức các hoạt động ngoại khóa theo nhóm lớp giúp trẻ mạnh dạn, tự tin, giao tiếp tốt.</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xml:space="preserve">Chỉ tiêu phấn đấu: </w:t>
      </w:r>
    </w:p>
    <w:p w:rsidR="007072D7" w:rsidRPr="00765F00" w:rsidRDefault="007072D7" w:rsidP="007072D7">
      <w:pPr>
        <w:spacing w:after="120" w:line="240" w:lineRule="auto"/>
        <w:jc w:val="both"/>
        <w:rPr>
          <w:rFonts w:ascii="Times New Roman" w:eastAsia="Times New Roman" w:hAnsi="Times New Roman"/>
          <w:sz w:val="28"/>
          <w:szCs w:val="28"/>
        </w:rPr>
      </w:pPr>
      <w:r w:rsidRPr="00765F00">
        <w:rPr>
          <w:rFonts w:ascii="Times New Roman" w:eastAsia="Times New Roman" w:hAnsi="Times New Roman"/>
          <w:sz w:val="28"/>
          <w:szCs w:val="28"/>
        </w:rPr>
        <w:t xml:space="preserve">   </w:t>
      </w:r>
      <w:r w:rsidRPr="00765F00">
        <w:rPr>
          <w:rFonts w:ascii="Times New Roman" w:eastAsia="Times New Roman" w:hAnsi="Times New Roman"/>
          <w:sz w:val="28"/>
          <w:szCs w:val="28"/>
        </w:rPr>
        <w:tab/>
        <w:t xml:space="preserve">   </w:t>
      </w:r>
      <w:r w:rsidRPr="00765F00">
        <w:rPr>
          <w:rFonts w:ascii="Times New Roman" w:eastAsia="Times New Roman" w:hAnsi="Times New Roman"/>
          <w:iCs/>
          <w:sz w:val="28"/>
          <w:szCs w:val="28"/>
          <w:lang w:val="vi-VN"/>
        </w:rPr>
        <w:t xml:space="preserve">+ </w:t>
      </w:r>
      <w:r w:rsidRPr="00765F00">
        <w:rPr>
          <w:rFonts w:ascii="Times New Roman" w:eastAsia="Times New Roman" w:hAnsi="Times New Roman"/>
          <w:iCs/>
          <w:sz w:val="28"/>
          <w:szCs w:val="28"/>
        </w:rPr>
        <w:t>Bé ngoan tuần</w:t>
      </w:r>
      <w:r w:rsidRPr="00765F00">
        <w:rPr>
          <w:rFonts w:ascii="Times New Roman" w:eastAsia="Times New Roman" w:hAnsi="Times New Roman"/>
          <w:iCs/>
          <w:sz w:val="28"/>
          <w:szCs w:val="28"/>
        </w:rPr>
        <w:tab/>
      </w:r>
      <w:r w:rsidRPr="00765F00">
        <w:rPr>
          <w:rFonts w:ascii="Times New Roman" w:eastAsia="Times New Roman" w:hAnsi="Times New Roman"/>
          <w:iCs/>
          <w:sz w:val="28"/>
          <w:szCs w:val="28"/>
          <w:lang w:val="vi-VN"/>
        </w:rPr>
        <w:t xml:space="preserve">: </w:t>
      </w:r>
      <w:r w:rsidRPr="00765F00">
        <w:rPr>
          <w:rFonts w:ascii="Times New Roman" w:eastAsia="Times New Roman" w:hAnsi="Times New Roman"/>
          <w:iCs/>
          <w:sz w:val="28"/>
          <w:szCs w:val="28"/>
        </w:rPr>
        <w:t xml:space="preserve"> </w:t>
      </w:r>
      <w:r w:rsidRPr="00765F00">
        <w:rPr>
          <w:rFonts w:ascii="Times New Roman" w:eastAsia="Times New Roman" w:hAnsi="Times New Roman"/>
          <w:iCs/>
          <w:sz w:val="28"/>
          <w:szCs w:val="28"/>
        </w:rPr>
        <w:tab/>
        <w:t xml:space="preserve">90 - 100 </w:t>
      </w:r>
      <w:r w:rsidRPr="00765F00">
        <w:rPr>
          <w:rFonts w:ascii="Times New Roman" w:eastAsia="Times New Roman" w:hAnsi="Times New Roman"/>
          <w:iCs/>
          <w:sz w:val="28"/>
          <w:szCs w:val="28"/>
          <w:lang w:val="vi-VN"/>
        </w:rPr>
        <w:t>%</w:t>
      </w:r>
    </w:p>
    <w:p w:rsidR="007072D7" w:rsidRPr="00765F00" w:rsidRDefault="007072D7" w:rsidP="007072D7">
      <w:pPr>
        <w:spacing w:after="120" w:line="240" w:lineRule="auto"/>
        <w:ind w:firstLine="720"/>
        <w:jc w:val="both"/>
        <w:rPr>
          <w:rFonts w:ascii="Times New Roman" w:eastAsia="Times New Roman" w:hAnsi="Times New Roman"/>
          <w:sz w:val="28"/>
          <w:szCs w:val="28"/>
        </w:rPr>
      </w:pPr>
      <w:r w:rsidRPr="00765F00">
        <w:rPr>
          <w:rFonts w:ascii="Times New Roman" w:eastAsia="Times New Roman" w:hAnsi="Times New Roman"/>
          <w:iCs/>
          <w:sz w:val="28"/>
          <w:szCs w:val="28"/>
        </w:rPr>
        <w:t xml:space="preserve">   </w:t>
      </w:r>
      <w:r w:rsidRPr="00765F00">
        <w:rPr>
          <w:rFonts w:ascii="Times New Roman" w:eastAsia="Times New Roman" w:hAnsi="Times New Roman"/>
          <w:iCs/>
          <w:sz w:val="28"/>
          <w:szCs w:val="28"/>
          <w:lang w:val="vi-VN"/>
        </w:rPr>
        <w:t xml:space="preserve">+ </w:t>
      </w:r>
      <w:r w:rsidRPr="00765F00">
        <w:rPr>
          <w:rFonts w:ascii="Times New Roman" w:eastAsia="Times New Roman" w:hAnsi="Times New Roman"/>
          <w:iCs/>
          <w:sz w:val="28"/>
          <w:szCs w:val="28"/>
        </w:rPr>
        <w:t>Bé ngoan Tháng</w:t>
      </w:r>
      <w:r w:rsidRPr="00765F00">
        <w:rPr>
          <w:rFonts w:ascii="Times New Roman" w:eastAsia="Times New Roman" w:hAnsi="Times New Roman"/>
          <w:iCs/>
          <w:sz w:val="28"/>
          <w:szCs w:val="28"/>
          <w:lang w:val="vi-VN"/>
        </w:rPr>
        <w:t>:</w:t>
      </w:r>
      <w:r w:rsidRPr="00765F00">
        <w:rPr>
          <w:rFonts w:ascii="Times New Roman" w:eastAsia="Times New Roman" w:hAnsi="Times New Roman"/>
          <w:iCs/>
          <w:sz w:val="28"/>
          <w:szCs w:val="28"/>
        </w:rPr>
        <w:tab/>
        <w:t xml:space="preserve">70 trở lên </w:t>
      </w:r>
      <w:r w:rsidRPr="00765F00">
        <w:rPr>
          <w:rFonts w:ascii="Times New Roman" w:eastAsia="Times New Roman" w:hAnsi="Times New Roman"/>
          <w:iCs/>
          <w:sz w:val="28"/>
          <w:szCs w:val="28"/>
          <w:lang w:val="vi-VN"/>
        </w:rPr>
        <w:t>%</w:t>
      </w:r>
    </w:p>
    <w:p w:rsidR="007072D7" w:rsidRPr="00765F00" w:rsidRDefault="007072D7" w:rsidP="007072D7">
      <w:pPr>
        <w:spacing w:after="120" w:line="240" w:lineRule="auto"/>
        <w:ind w:firstLine="720"/>
        <w:jc w:val="both"/>
        <w:rPr>
          <w:rFonts w:ascii="Times New Roman" w:eastAsia="Times New Roman" w:hAnsi="Times New Roman"/>
          <w:iCs/>
          <w:sz w:val="28"/>
          <w:szCs w:val="28"/>
        </w:rPr>
      </w:pPr>
      <w:r w:rsidRPr="00765F00">
        <w:rPr>
          <w:rFonts w:ascii="Times New Roman" w:eastAsia="Times New Roman" w:hAnsi="Times New Roman"/>
          <w:iCs/>
          <w:sz w:val="28"/>
          <w:szCs w:val="28"/>
        </w:rPr>
        <w:t xml:space="preserve">   </w:t>
      </w:r>
      <w:r w:rsidRPr="00765F00">
        <w:rPr>
          <w:rFonts w:ascii="Times New Roman" w:eastAsia="Times New Roman" w:hAnsi="Times New Roman"/>
          <w:iCs/>
          <w:sz w:val="28"/>
          <w:szCs w:val="28"/>
          <w:lang w:val="vi-VN"/>
        </w:rPr>
        <w:t xml:space="preserve">+ Chuyên chăm: </w:t>
      </w:r>
      <w:r w:rsidRPr="00765F00">
        <w:rPr>
          <w:rFonts w:ascii="Times New Roman" w:eastAsia="Times New Roman" w:hAnsi="Times New Roman"/>
          <w:iCs/>
          <w:sz w:val="28"/>
          <w:szCs w:val="28"/>
        </w:rPr>
        <w:t xml:space="preserve"> Nhóm 18-24 tháng 85% trở lên; Nhóm 25-36 tháng đến lớp 4-5 tuổi</w:t>
      </w:r>
      <w:r w:rsidRPr="00765F00">
        <w:rPr>
          <w:rFonts w:ascii="Times New Roman" w:eastAsia="Times New Roman" w:hAnsi="Times New Roman"/>
          <w:iCs/>
          <w:sz w:val="28"/>
          <w:szCs w:val="28"/>
        </w:rPr>
        <w:tab/>
        <w:t xml:space="preserve">90 </w:t>
      </w:r>
      <w:r w:rsidRPr="00765F00">
        <w:rPr>
          <w:rFonts w:ascii="Times New Roman" w:eastAsia="Times New Roman" w:hAnsi="Times New Roman"/>
          <w:iCs/>
          <w:sz w:val="28"/>
          <w:szCs w:val="28"/>
          <w:lang w:val="vi-VN"/>
        </w:rPr>
        <w:t>%</w:t>
      </w:r>
      <w:r w:rsidRPr="00765F00">
        <w:rPr>
          <w:rFonts w:ascii="Times New Roman" w:eastAsia="Times New Roman" w:hAnsi="Times New Roman"/>
          <w:iCs/>
          <w:sz w:val="28"/>
          <w:szCs w:val="28"/>
        </w:rPr>
        <w:t>; MGL: 95% trở lên</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xml:space="preserve">   + 100% trẻ đánh giá cuối độ tuổi đạt yêu cầu.</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xml:space="preserve">   + 100% trẻ đánh giá cuối giai đoạn đạt yêu cầu.</w:t>
      </w:r>
    </w:p>
    <w:p w:rsidR="007072D7" w:rsidRPr="00765F00" w:rsidRDefault="007072D7" w:rsidP="007072D7">
      <w:pPr>
        <w:pStyle w:val="NormalWeb"/>
        <w:spacing w:before="0" w:beforeAutospacing="0" w:after="120" w:afterAutospacing="0"/>
        <w:ind w:firstLine="720"/>
        <w:jc w:val="both"/>
        <w:rPr>
          <w:b/>
          <w:sz w:val="28"/>
          <w:szCs w:val="28"/>
        </w:rPr>
      </w:pPr>
      <w:r w:rsidRPr="00765F00">
        <w:rPr>
          <w:b/>
          <w:sz w:val="28"/>
          <w:szCs w:val="28"/>
        </w:rPr>
        <w:t>3. Về đội ngũ giáo viên</w:t>
      </w:r>
    </w:p>
    <w:p w:rsidR="007072D7" w:rsidRPr="00765F00" w:rsidRDefault="007072D7" w:rsidP="007072D7">
      <w:pPr>
        <w:spacing w:after="120" w:line="240" w:lineRule="auto"/>
        <w:ind w:firstLine="720"/>
        <w:jc w:val="both"/>
        <w:rPr>
          <w:rFonts w:ascii="Times New Roman" w:eastAsia="Times New Roman" w:hAnsi="Times New Roman"/>
          <w:sz w:val="28"/>
          <w:szCs w:val="28"/>
        </w:rPr>
      </w:pPr>
      <w:r w:rsidRPr="00765F00">
        <w:rPr>
          <w:rFonts w:ascii="Times New Roman" w:eastAsia="Times New Roman" w:hAnsi="Times New Roman"/>
          <w:sz w:val="28"/>
          <w:szCs w:val="28"/>
        </w:rPr>
        <w:t>- G</w:t>
      </w:r>
      <w:r w:rsidRPr="00765F00">
        <w:rPr>
          <w:rFonts w:ascii="Times New Roman" w:eastAsia="Times New Roman" w:hAnsi="Times New Roman"/>
          <w:sz w:val="28"/>
          <w:szCs w:val="28"/>
          <w:lang w:val="vi-VN"/>
        </w:rPr>
        <w:t>iáo viên đạt chuẩn nghề nghiệp mức độ khá trở lên</w:t>
      </w:r>
      <w:r w:rsidRPr="00765F00">
        <w:rPr>
          <w:rFonts w:ascii="Times New Roman" w:eastAsia="Times New Roman" w:hAnsi="Times New Roman"/>
          <w:sz w:val="28"/>
          <w:szCs w:val="28"/>
        </w:rPr>
        <w:t>: 100%</w:t>
      </w:r>
    </w:p>
    <w:p w:rsidR="007072D7" w:rsidRPr="00765F00" w:rsidRDefault="007072D7" w:rsidP="007072D7">
      <w:pPr>
        <w:spacing w:after="120" w:line="240" w:lineRule="auto"/>
        <w:ind w:firstLine="720"/>
        <w:jc w:val="both"/>
        <w:rPr>
          <w:rFonts w:ascii="Times New Roman" w:eastAsia="Times New Roman" w:hAnsi="Times New Roman"/>
          <w:sz w:val="28"/>
          <w:szCs w:val="28"/>
        </w:rPr>
      </w:pPr>
      <w:r w:rsidRPr="00765F00">
        <w:rPr>
          <w:rFonts w:ascii="Times New Roman" w:eastAsia="Times New Roman" w:hAnsi="Times New Roman"/>
          <w:sz w:val="28"/>
          <w:szCs w:val="28"/>
        </w:rPr>
        <w:t xml:space="preserve">- Giáo viên có năng lực chuyên môn giỏi để trở thành giáo viên cốt cán: 02  </w:t>
      </w:r>
    </w:p>
    <w:p w:rsidR="007072D7" w:rsidRPr="00765F00" w:rsidRDefault="007072D7" w:rsidP="007072D7">
      <w:pPr>
        <w:spacing w:after="120" w:line="240" w:lineRule="auto"/>
        <w:ind w:firstLine="720"/>
        <w:jc w:val="both"/>
        <w:rPr>
          <w:rFonts w:ascii="Times New Roman" w:eastAsia="Times New Roman" w:hAnsi="Times New Roman"/>
          <w:sz w:val="28"/>
          <w:szCs w:val="28"/>
          <w:lang w:val="nl-NL"/>
        </w:rPr>
      </w:pPr>
      <w:r w:rsidRPr="00765F00">
        <w:rPr>
          <w:rFonts w:ascii="Times New Roman" w:eastAsia="Times New Roman" w:hAnsi="Times New Roman"/>
          <w:sz w:val="28"/>
          <w:szCs w:val="28"/>
          <w:lang w:val="nl-NL"/>
        </w:rPr>
        <w:t>- Đề nghị tuyển dụng thêm 02 giáo viên mầm non để đảm bảo số lượng giáo viên theo quy định.</w:t>
      </w:r>
    </w:p>
    <w:p w:rsidR="007072D7" w:rsidRPr="00765F00" w:rsidRDefault="007072D7" w:rsidP="007072D7">
      <w:pPr>
        <w:spacing w:after="120" w:line="240" w:lineRule="auto"/>
        <w:ind w:firstLine="720"/>
        <w:jc w:val="both"/>
        <w:rPr>
          <w:rFonts w:ascii="Times New Roman" w:eastAsia="Times New Roman" w:hAnsi="Times New Roman"/>
          <w:b/>
          <w:sz w:val="28"/>
          <w:szCs w:val="28"/>
          <w:lang w:val="nl-NL"/>
        </w:rPr>
      </w:pPr>
      <w:r w:rsidRPr="00765F00">
        <w:rPr>
          <w:rFonts w:ascii="Times New Roman" w:eastAsia="Times New Roman" w:hAnsi="Times New Roman"/>
          <w:b/>
          <w:sz w:val="28"/>
          <w:szCs w:val="28"/>
          <w:lang w:val="nl-NL"/>
        </w:rPr>
        <w:t>4. Về đội ngũ cán bộ quản lý</w:t>
      </w:r>
    </w:p>
    <w:p w:rsidR="007072D7" w:rsidRPr="00765F00" w:rsidRDefault="007072D7" w:rsidP="007072D7">
      <w:pPr>
        <w:spacing w:after="120" w:line="240" w:lineRule="auto"/>
        <w:ind w:firstLine="720"/>
        <w:jc w:val="both"/>
        <w:rPr>
          <w:rFonts w:ascii="Times New Roman" w:eastAsia="Times New Roman" w:hAnsi="Times New Roman"/>
          <w:sz w:val="28"/>
          <w:szCs w:val="28"/>
          <w:lang w:val="nl-NL"/>
        </w:rPr>
      </w:pPr>
      <w:r w:rsidRPr="00765F00">
        <w:rPr>
          <w:rFonts w:ascii="Times New Roman" w:eastAsia="Times New Roman" w:hAnsi="Times New Roman"/>
          <w:sz w:val="28"/>
          <w:szCs w:val="28"/>
          <w:lang w:val="nl-NL"/>
        </w:rPr>
        <w:t>- Đánh giá chuẩn Hiệu trưởng, phó hiệu trưởng đạt từ Khá trở lên: 100%</w:t>
      </w:r>
    </w:p>
    <w:p w:rsidR="007072D7" w:rsidRPr="00765F00" w:rsidRDefault="007072D7" w:rsidP="007072D7">
      <w:pPr>
        <w:spacing w:after="120" w:line="240" w:lineRule="auto"/>
        <w:ind w:firstLine="720"/>
        <w:jc w:val="both"/>
        <w:rPr>
          <w:rFonts w:ascii="Times New Roman" w:eastAsia="Times New Roman" w:hAnsi="Times New Roman"/>
          <w:sz w:val="28"/>
          <w:szCs w:val="28"/>
          <w:lang w:val="nl-NL"/>
        </w:rPr>
      </w:pPr>
      <w:r w:rsidRPr="00765F00">
        <w:rPr>
          <w:rFonts w:ascii="Times New Roman" w:eastAsia="Times New Roman" w:hAnsi="Times New Roman"/>
          <w:sz w:val="28"/>
          <w:szCs w:val="28"/>
          <w:lang w:val="nl-NL"/>
        </w:rPr>
        <w:t>- Nâng cao trình độ ngoại ngữ tiếng Anh chứng nhận B1: 01; B2: 01</w:t>
      </w:r>
    </w:p>
    <w:p w:rsidR="007072D7" w:rsidRPr="00765F00" w:rsidRDefault="007072D7" w:rsidP="007072D7">
      <w:pPr>
        <w:spacing w:after="120" w:line="240" w:lineRule="auto"/>
        <w:ind w:firstLine="720"/>
        <w:jc w:val="both"/>
        <w:rPr>
          <w:rFonts w:ascii="Times New Roman" w:eastAsia="Times New Roman" w:hAnsi="Times New Roman"/>
          <w:sz w:val="28"/>
          <w:szCs w:val="28"/>
          <w:lang w:val="nl-NL"/>
        </w:rPr>
      </w:pPr>
      <w:r w:rsidRPr="00765F00">
        <w:rPr>
          <w:rFonts w:ascii="Times New Roman" w:eastAsia="Times New Roman" w:hAnsi="Times New Roman"/>
          <w:sz w:val="28"/>
          <w:szCs w:val="28"/>
          <w:lang w:val="nl-NL"/>
        </w:rPr>
        <w:t>- Nâng cao trình độ thạc sỹ quản lý: 01</w:t>
      </w:r>
    </w:p>
    <w:p w:rsidR="007072D7" w:rsidRPr="00765F00" w:rsidRDefault="007072D7" w:rsidP="007072D7">
      <w:pPr>
        <w:spacing w:after="120" w:line="240" w:lineRule="auto"/>
        <w:ind w:firstLine="720"/>
        <w:jc w:val="both"/>
        <w:rPr>
          <w:rFonts w:ascii="Times New Roman" w:eastAsia="Times New Roman" w:hAnsi="Times New Roman"/>
          <w:b/>
          <w:sz w:val="28"/>
          <w:szCs w:val="28"/>
          <w:lang w:val="nl-NL"/>
        </w:rPr>
      </w:pPr>
      <w:r w:rsidRPr="00765F00">
        <w:rPr>
          <w:rFonts w:ascii="Times New Roman" w:eastAsia="Times New Roman" w:hAnsi="Times New Roman"/>
          <w:b/>
          <w:sz w:val="28"/>
          <w:szCs w:val="28"/>
          <w:lang w:val="nl-NL"/>
        </w:rPr>
        <w:t>5. Cơ sở vật chất</w:t>
      </w:r>
    </w:p>
    <w:p w:rsidR="007072D7" w:rsidRPr="00765F00" w:rsidRDefault="007072D7" w:rsidP="007072D7">
      <w:pPr>
        <w:spacing w:after="120" w:line="240" w:lineRule="auto"/>
        <w:ind w:firstLine="720"/>
        <w:jc w:val="both"/>
        <w:rPr>
          <w:rFonts w:ascii="Times New Roman" w:eastAsia="Times New Roman" w:hAnsi="Times New Roman"/>
          <w:sz w:val="28"/>
          <w:szCs w:val="28"/>
          <w:lang w:val="nl-NL"/>
        </w:rPr>
      </w:pPr>
      <w:r w:rsidRPr="00765F00">
        <w:rPr>
          <w:rFonts w:ascii="Times New Roman" w:eastAsia="Times New Roman" w:hAnsi="Times New Roman"/>
          <w:sz w:val="28"/>
          <w:szCs w:val="28"/>
          <w:lang w:val="nl-NL"/>
        </w:rPr>
        <w:t>- 100% phòng học kiên cố, trang trí phù hợp theo chuyên đề “xây dựng trường mầm non lấy trẻ làm trung tâm giai đoạn 2021-2025”</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Trang bị thêm cơ sở vật chất phục vụ dạy học: Bộ máy vi tính cho lớp mẫu giáo 4 – 5 tuổi. bổ sung đồ dùng đồ chơi theo thông tư 02 của Bộ Giáo dục.</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Sửa chữa hệ thống, thiết bị điện nước, cơ sở vật chất có tình trạng xuống cấp trong quá trình sử dụng (nếu có).</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 xml:space="preserve">- Nâng cấp, mở rộng phòng học, sửa chữa mái theo Thông báo số 346/TB-QLĐT-XDCB ngày 19/12/2022 của Phòng Quản lý đô thị Nha Trang sẽ sửa chữa trong hè năm 2023. </w:t>
      </w:r>
    </w:p>
    <w:p w:rsidR="007072D7" w:rsidRPr="00765F00" w:rsidRDefault="007072D7" w:rsidP="007072D7">
      <w:pPr>
        <w:pStyle w:val="NormalWeb"/>
        <w:spacing w:before="0" w:beforeAutospacing="0" w:after="120" w:afterAutospacing="0"/>
        <w:ind w:firstLine="720"/>
        <w:jc w:val="both"/>
        <w:rPr>
          <w:b/>
          <w:sz w:val="28"/>
          <w:szCs w:val="28"/>
        </w:rPr>
      </w:pPr>
      <w:r w:rsidRPr="00765F00">
        <w:rPr>
          <w:b/>
          <w:sz w:val="28"/>
          <w:szCs w:val="28"/>
        </w:rPr>
        <w:t xml:space="preserve">6. </w:t>
      </w:r>
      <w:r w:rsidRPr="00765F00">
        <w:rPr>
          <w:b/>
          <w:sz w:val="28"/>
          <w:szCs w:val="28"/>
          <w:lang w:val="vi-VN"/>
        </w:rPr>
        <w:t xml:space="preserve">Củng cố, nâng cao chất lượng phổ cập </w:t>
      </w:r>
      <w:r w:rsidRPr="00765F00">
        <w:rPr>
          <w:b/>
          <w:sz w:val="28"/>
          <w:szCs w:val="28"/>
        </w:rPr>
        <w:t>GDMN</w:t>
      </w:r>
      <w:r w:rsidRPr="00765F00">
        <w:rPr>
          <w:b/>
          <w:sz w:val="28"/>
          <w:szCs w:val="28"/>
          <w:lang w:val="vi-VN"/>
        </w:rPr>
        <w:t xml:space="preserve"> cho trẻ em 5 tuổi</w:t>
      </w:r>
      <w:r w:rsidRPr="00765F00">
        <w:rPr>
          <w:b/>
          <w:sz w:val="28"/>
          <w:szCs w:val="28"/>
        </w:rPr>
        <w:t xml:space="preserve"> </w:t>
      </w:r>
    </w:p>
    <w:p w:rsidR="007072D7" w:rsidRPr="00765F00" w:rsidRDefault="007072D7" w:rsidP="007072D7">
      <w:pPr>
        <w:pStyle w:val="NormalWeb"/>
        <w:spacing w:before="0" w:beforeAutospacing="0" w:after="120" w:afterAutospacing="0"/>
        <w:ind w:firstLine="720"/>
        <w:jc w:val="both"/>
        <w:rPr>
          <w:sz w:val="28"/>
          <w:szCs w:val="28"/>
        </w:rPr>
      </w:pPr>
      <w:r w:rsidRPr="00765F00">
        <w:rPr>
          <w:sz w:val="28"/>
          <w:szCs w:val="28"/>
        </w:rPr>
        <w:t>Phấn đấu và duy trì giữ vững đạt chuẩn phổ cập giáo dục cho trẻ em 5 tuổi cấp thành phố và cấp tỉnh năm 2022</w:t>
      </w:r>
    </w:p>
    <w:p w:rsidR="007072D7" w:rsidRPr="00765F00" w:rsidRDefault="007072D7" w:rsidP="007072D7">
      <w:pPr>
        <w:pStyle w:val="NormalWeb"/>
        <w:spacing w:before="0" w:beforeAutospacing="0" w:after="120" w:afterAutospacing="0"/>
        <w:ind w:firstLine="720"/>
        <w:jc w:val="both"/>
        <w:rPr>
          <w:b/>
          <w:sz w:val="28"/>
          <w:szCs w:val="28"/>
        </w:rPr>
      </w:pPr>
      <w:r w:rsidRPr="00765F00">
        <w:rPr>
          <w:b/>
          <w:sz w:val="28"/>
          <w:szCs w:val="28"/>
        </w:rPr>
        <w:t>II. CÁC GIẢI PHÁP PHẤN ĐẤU ĐẠT CÁC CHỈ TIÊU.</w:t>
      </w:r>
    </w:p>
    <w:p w:rsidR="007072D7" w:rsidRPr="00765F00" w:rsidRDefault="007072D7" w:rsidP="007072D7">
      <w:pPr>
        <w:pStyle w:val="Default"/>
        <w:spacing w:after="120"/>
        <w:jc w:val="both"/>
        <w:rPr>
          <w:bCs/>
          <w:color w:val="auto"/>
          <w:spacing w:val="-12"/>
          <w:sz w:val="28"/>
          <w:szCs w:val="28"/>
        </w:rPr>
      </w:pPr>
      <w:r w:rsidRPr="00765F00">
        <w:rPr>
          <w:sz w:val="28"/>
          <w:szCs w:val="28"/>
        </w:rPr>
        <w:tab/>
      </w:r>
      <w:r w:rsidRPr="00765F00">
        <w:rPr>
          <w:bCs/>
          <w:color w:val="auto"/>
          <w:spacing w:val="-12"/>
          <w:sz w:val="28"/>
          <w:szCs w:val="28"/>
        </w:rPr>
        <w:t>-  Tăng cường sự lãnh đạo của Chi bộ trong việc định hướng phát triển nhà trường.</w:t>
      </w:r>
    </w:p>
    <w:p w:rsidR="007072D7" w:rsidRPr="00765F00" w:rsidRDefault="007072D7" w:rsidP="007072D7">
      <w:pPr>
        <w:spacing w:after="120" w:line="240" w:lineRule="auto"/>
        <w:ind w:firstLine="720"/>
        <w:jc w:val="both"/>
        <w:rPr>
          <w:rFonts w:ascii="Times New Roman" w:eastAsia="Times New Roman" w:hAnsi="Times New Roman"/>
          <w:spacing w:val="4"/>
          <w:sz w:val="28"/>
          <w:szCs w:val="28"/>
        </w:rPr>
      </w:pPr>
      <w:r w:rsidRPr="00765F00">
        <w:rPr>
          <w:rFonts w:ascii="Times New Roman" w:eastAsia="Times New Roman" w:hAnsi="Times New Roman"/>
          <w:spacing w:val="4"/>
          <w:sz w:val="28"/>
          <w:szCs w:val="28"/>
        </w:rPr>
        <w:lastRenderedPageBreak/>
        <w:t xml:space="preserve">- Tiếp tục tham mưu với các cấp quản lý nhằm thực hiện tốt việc huy </w:t>
      </w:r>
    </w:p>
    <w:p w:rsidR="007072D7" w:rsidRPr="00765F00" w:rsidRDefault="007072D7" w:rsidP="007072D7">
      <w:pPr>
        <w:spacing w:after="120" w:line="240" w:lineRule="auto"/>
        <w:jc w:val="both"/>
        <w:rPr>
          <w:rFonts w:ascii="Times New Roman" w:eastAsia="Times New Roman" w:hAnsi="Times New Roman"/>
          <w:spacing w:val="4"/>
          <w:sz w:val="28"/>
          <w:szCs w:val="28"/>
        </w:rPr>
      </w:pPr>
      <w:r w:rsidRPr="00765F00">
        <w:rPr>
          <w:rFonts w:ascii="Times New Roman" w:eastAsia="Times New Roman" w:hAnsi="Times New Roman"/>
          <w:spacing w:val="4"/>
          <w:sz w:val="28"/>
          <w:szCs w:val="28"/>
        </w:rPr>
        <w:t>động các nguồn lực phát triển nhà trường, thực hiện tốt các phong trào thi đua;</w:t>
      </w:r>
    </w:p>
    <w:p w:rsidR="007072D7" w:rsidRPr="00765F00" w:rsidRDefault="007072D7" w:rsidP="007072D7">
      <w:pPr>
        <w:pStyle w:val="Default"/>
        <w:spacing w:after="120"/>
        <w:jc w:val="both"/>
        <w:rPr>
          <w:bCs/>
          <w:color w:val="auto"/>
          <w:spacing w:val="-12"/>
          <w:sz w:val="28"/>
          <w:szCs w:val="28"/>
        </w:rPr>
      </w:pPr>
      <w:r w:rsidRPr="00765F00">
        <w:rPr>
          <w:bCs/>
          <w:color w:val="auto"/>
          <w:spacing w:val="-12"/>
          <w:sz w:val="28"/>
          <w:szCs w:val="28"/>
        </w:rPr>
        <w:tab/>
        <w:t>- Xây dựng kế hoạch năm học 2022 - 2023 bám sát các chỉ tiêu trong kế hoạch phát triển nhà trường giai đoạn 2021-2025 và tầm nhìn 2030 và phù hợp với bối cảnh trong năm học. Đề ra các giải pháp cụ thể để đạt được các chỉ tiêu đã đề ra.</w:t>
      </w:r>
    </w:p>
    <w:p w:rsidR="007072D7" w:rsidRPr="00765F00" w:rsidRDefault="007072D7" w:rsidP="007072D7">
      <w:pPr>
        <w:spacing w:after="120" w:line="240" w:lineRule="auto"/>
        <w:ind w:firstLine="720"/>
        <w:jc w:val="both"/>
        <w:rPr>
          <w:rFonts w:ascii="Times New Roman" w:eastAsia="Times New Roman" w:hAnsi="Times New Roman"/>
          <w:sz w:val="28"/>
          <w:szCs w:val="28"/>
        </w:rPr>
      </w:pPr>
      <w:r w:rsidRPr="00765F00">
        <w:rPr>
          <w:rFonts w:ascii="Times New Roman" w:eastAsia="Times New Roman" w:hAnsi="Times New Roman"/>
          <w:sz w:val="28"/>
          <w:szCs w:val="28"/>
        </w:rPr>
        <w:t>-</w:t>
      </w:r>
      <w:r w:rsidRPr="00765F00">
        <w:rPr>
          <w:rFonts w:ascii="Times New Roman" w:eastAsia="Times New Roman" w:hAnsi="Times New Roman"/>
          <w:b/>
          <w:sz w:val="28"/>
          <w:szCs w:val="28"/>
        </w:rPr>
        <w:t xml:space="preserve"> </w:t>
      </w:r>
      <w:r w:rsidRPr="00765F00">
        <w:rPr>
          <w:rFonts w:ascii="Times New Roman" w:eastAsia="Times New Roman" w:hAnsi="Times New Roman"/>
          <w:sz w:val="28"/>
          <w:szCs w:val="28"/>
        </w:rPr>
        <w:t>T</w:t>
      </w:r>
      <w:r w:rsidRPr="00765F00">
        <w:rPr>
          <w:rFonts w:ascii="Times New Roman" w:eastAsia="Times New Roman" w:hAnsi="Times New Roman"/>
          <w:sz w:val="28"/>
          <w:szCs w:val="28"/>
          <w:lang w:val="vi-VN"/>
        </w:rPr>
        <w:t xml:space="preserve">uyên truyền, giáo dục nhằm nâng cao nhận thức, trách nhiệm của </w:t>
      </w:r>
      <w:r w:rsidRPr="00765F00">
        <w:rPr>
          <w:rFonts w:ascii="Times New Roman" w:eastAsia="Times New Roman" w:hAnsi="Times New Roman"/>
          <w:sz w:val="28"/>
          <w:szCs w:val="28"/>
          <w:lang w:val="es-BO"/>
        </w:rPr>
        <w:t xml:space="preserve">cán bộ, giáo viên, nhân viên trong nhà trường </w:t>
      </w:r>
      <w:r w:rsidRPr="00765F00">
        <w:rPr>
          <w:rFonts w:ascii="Times New Roman" w:eastAsia="Times New Roman" w:hAnsi="Times New Roman"/>
          <w:sz w:val="28"/>
          <w:szCs w:val="28"/>
          <w:lang w:val="vi-VN"/>
        </w:rPr>
        <w:t>về vai trò, vị trí và sự cần thiết phải đổi mới căn bản</w:t>
      </w:r>
      <w:r w:rsidRPr="00765F00">
        <w:rPr>
          <w:rFonts w:ascii="Times New Roman" w:eastAsia="Times New Roman" w:hAnsi="Times New Roman"/>
          <w:sz w:val="28"/>
          <w:szCs w:val="28"/>
          <w:lang w:val="es-BO"/>
        </w:rPr>
        <w:t xml:space="preserve"> và</w:t>
      </w:r>
      <w:r w:rsidRPr="00765F00">
        <w:rPr>
          <w:rFonts w:ascii="Times New Roman" w:eastAsia="Times New Roman" w:hAnsi="Times New Roman"/>
          <w:sz w:val="28"/>
          <w:szCs w:val="28"/>
          <w:lang w:val="vi-VN"/>
        </w:rPr>
        <w:t xml:space="preserve"> toàn diện giáo dục và đào tạo</w:t>
      </w:r>
      <w:r w:rsidRPr="00765F00">
        <w:rPr>
          <w:rFonts w:ascii="Times New Roman" w:eastAsia="Times New Roman" w:hAnsi="Times New Roman"/>
          <w:sz w:val="28"/>
          <w:szCs w:val="28"/>
          <w:lang w:val="es-BO"/>
        </w:rPr>
        <w:t>,</w:t>
      </w:r>
      <w:r w:rsidRPr="00765F00">
        <w:rPr>
          <w:rFonts w:ascii="Times New Roman" w:eastAsia="Times New Roman" w:hAnsi="Times New Roman"/>
          <w:sz w:val="28"/>
          <w:szCs w:val="28"/>
          <w:lang w:val="vi-VN"/>
        </w:rPr>
        <w:t xml:space="preserve"> nhằm phát huy sức mạnh tổng hợp của </w:t>
      </w:r>
      <w:r w:rsidRPr="00765F00">
        <w:rPr>
          <w:rFonts w:ascii="Times New Roman" w:eastAsia="Times New Roman" w:hAnsi="Times New Roman"/>
          <w:sz w:val="28"/>
          <w:szCs w:val="28"/>
          <w:lang w:val="es-BO"/>
        </w:rPr>
        <w:t>tập thể sư phạm đối với sự phát triển nhà trường</w:t>
      </w:r>
      <w:r w:rsidRPr="00765F00">
        <w:rPr>
          <w:rFonts w:ascii="Times New Roman" w:eastAsia="Times New Roman" w:hAnsi="Times New Roman"/>
          <w:sz w:val="28"/>
          <w:szCs w:val="28"/>
          <w:lang w:val="vi-VN"/>
        </w:rPr>
        <w:t>. </w:t>
      </w:r>
      <w:r w:rsidRPr="00765F00">
        <w:rPr>
          <w:rFonts w:ascii="Times New Roman" w:eastAsia="Times New Roman" w:hAnsi="Times New Roman"/>
          <w:sz w:val="28"/>
          <w:szCs w:val="28"/>
        </w:rPr>
        <w:t>Xây dựng bảng phân công trách nhiệm cho từng bộ phận, từng thành viên trong nhà trường.</w:t>
      </w:r>
    </w:p>
    <w:p w:rsidR="007072D7" w:rsidRPr="00765F00" w:rsidRDefault="007072D7" w:rsidP="007072D7">
      <w:pPr>
        <w:spacing w:after="120" w:line="240" w:lineRule="auto"/>
        <w:jc w:val="both"/>
        <w:rPr>
          <w:rFonts w:ascii="Times New Roman" w:eastAsia="Times New Roman" w:hAnsi="Times New Roman"/>
          <w:spacing w:val="4"/>
          <w:sz w:val="28"/>
          <w:szCs w:val="28"/>
        </w:rPr>
      </w:pPr>
      <w:r w:rsidRPr="00765F00">
        <w:rPr>
          <w:rFonts w:ascii="Times New Roman" w:eastAsia="Times New Roman" w:hAnsi="Times New Roman"/>
          <w:spacing w:val="4"/>
          <w:sz w:val="28"/>
          <w:szCs w:val="28"/>
        </w:rPr>
        <w:tab/>
        <w:t xml:space="preserve">- Phát động phong trào thi đua hàng năm, động viên khuyến khích và khen thưởng kịp thời những nhân tố tích cực điển hình; </w:t>
      </w:r>
    </w:p>
    <w:p w:rsidR="007072D7" w:rsidRPr="00765F00" w:rsidRDefault="007072D7" w:rsidP="007072D7">
      <w:pPr>
        <w:pStyle w:val="NormalWeb"/>
        <w:spacing w:before="0" w:beforeAutospacing="0" w:after="120" w:afterAutospacing="0"/>
        <w:jc w:val="both"/>
        <w:rPr>
          <w:sz w:val="28"/>
          <w:szCs w:val="28"/>
        </w:rPr>
      </w:pPr>
      <w:r w:rsidRPr="00765F00">
        <w:rPr>
          <w:sz w:val="28"/>
          <w:szCs w:val="28"/>
        </w:rPr>
        <w:tab/>
        <w:t>- Cân đối ngân sách cấp, nguồn khấu hao cơ sở vật chất để bổ sung thêm trang thiêt bị, đồ dùng, đồ chơi cho trẻ phục vụ dạy học nhằm nâng cao chất lượng chăm sóc giáo dục trẻ</w:t>
      </w:r>
    </w:p>
    <w:p w:rsidR="007072D7" w:rsidRPr="00765F00" w:rsidRDefault="007072D7" w:rsidP="007072D7">
      <w:pPr>
        <w:pStyle w:val="NormalWeb"/>
        <w:spacing w:before="0" w:beforeAutospacing="0" w:after="120" w:afterAutospacing="0"/>
        <w:jc w:val="both"/>
        <w:rPr>
          <w:spacing w:val="-6"/>
          <w:sz w:val="28"/>
          <w:szCs w:val="28"/>
        </w:rPr>
      </w:pPr>
      <w:r w:rsidRPr="00765F00">
        <w:rPr>
          <w:sz w:val="28"/>
          <w:szCs w:val="28"/>
        </w:rPr>
        <w:tab/>
      </w:r>
      <w:r w:rsidRPr="00765F00">
        <w:rPr>
          <w:spacing w:val="-6"/>
          <w:sz w:val="28"/>
          <w:szCs w:val="28"/>
        </w:rPr>
        <w:t>- Huy động sự quan tâm của cha mẹ trẻ để tổ chức công tác bán trú tại trường, nâng cao chất lượng bữa ăn của trẻ. Làm tốt công tác xã hội hóa trong nhà trường.</w:t>
      </w:r>
    </w:p>
    <w:p w:rsidR="007072D7" w:rsidRPr="00765F00" w:rsidRDefault="007072D7" w:rsidP="007072D7">
      <w:pPr>
        <w:pStyle w:val="NormalWeb"/>
        <w:spacing w:before="0" w:beforeAutospacing="0" w:after="120" w:afterAutospacing="0"/>
        <w:jc w:val="both"/>
        <w:rPr>
          <w:spacing w:val="-6"/>
          <w:sz w:val="28"/>
          <w:szCs w:val="28"/>
        </w:rPr>
      </w:pPr>
      <w:r w:rsidRPr="00765F00">
        <w:rPr>
          <w:sz w:val="28"/>
          <w:szCs w:val="28"/>
        </w:rPr>
        <w:tab/>
      </w:r>
      <w:r w:rsidRPr="00765F00">
        <w:rPr>
          <w:spacing w:val="-6"/>
          <w:sz w:val="28"/>
          <w:szCs w:val="28"/>
        </w:rPr>
        <w:t>- Tuyên truyền cha mẹ trẻ thực hiện nghiêm túc các biện pháp phòng, chống dịch, yên tâm cho trẻ đến trường vui chơi, học tập đảm bảo quyền lợi của trẻ em.</w:t>
      </w:r>
    </w:p>
    <w:p w:rsidR="007072D7" w:rsidRPr="00765F00" w:rsidRDefault="007072D7" w:rsidP="007072D7">
      <w:pPr>
        <w:pStyle w:val="NormalWeb"/>
        <w:spacing w:before="0" w:beforeAutospacing="0" w:after="120" w:afterAutospacing="0"/>
        <w:jc w:val="both"/>
        <w:rPr>
          <w:sz w:val="28"/>
          <w:szCs w:val="28"/>
        </w:rPr>
      </w:pPr>
      <w:r w:rsidRPr="00765F00">
        <w:rPr>
          <w:sz w:val="28"/>
          <w:szCs w:val="28"/>
        </w:rPr>
        <w:tab/>
        <w:t>- Tham mưu với Phòng Giáo dục cho thay toàn bộ cửa sổ các lớp học tại dãy 1 điểm 2 để đảm bảo thẩm mỹ và an toàn khi sử dụng.</w:t>
      </w:r>
    </w:p>
    <w:p w:rsidR="007072D7" w:rsidRPr="00765F00" w:rsidRDefault="007072D7" w:rsidP="007072D7">
      <w:pPr>
        <w:pStyle w:val="NormalWeb"/>
        <w:spacing w:before="0" w:beforeAutospacing="0" w:after="120" w:afterAutospacing="0"/>
        <w:jc w:val="both"/>
        <w:rPr>
          <w:sz w:val="28"/>
          <w:szCs w:val="28"/>
        </w:rPr>
      </w:pPr>
      <w:r w:rsidRPr="00765F00">
        <w:rPr>
          <w:sz w:val="28"/>
          <w:szCs w:val="28"/>
        </w:rPr>
        <w:tab/>
        <w:t xml:space="preserve">- Tích cực bồi dưỡng chuyên môn cho đội ngũ giáo viên nhằm nâng cao chất lượng chăm sóc, nuôi dưỡng và giáo dục trong nhà trường </w:t>
      </w:r>
    </w:p>
    <w:p w:rsidR="007072D7" w:rsidRDefault="007072D7" w:rsidP="007072D7">
      <w:pPr>
        <w:spacing w:after="120" w:line="240" w:lineRule="auto"/>
        <w:jc w:val="both"/>
        <w:rPr>
          <w:rFonts w:ascii="Times New Roman" w:hAnsi="Times New Roman"/>
          <w:sz w:val="2"/>
          <w:szCs w:val="2"/>
        </w:rPr>
      </w:pPr>
      <w:r w:rsidRPr="00765F00">
        <w:rPr>
          <w:rFonts w:ascii="Times New Roman" w:hAnsi="Times New Roman"/>
          <w:sz w:val="28"/>
          <w:szCs w:val="28"/>
        </w:rPr>
        <w:tab/>
        <w:t>Trên đây là kế hoạch phấn đáu thực hiện các chỉ tiêu trong năm họ</w:t>
      </w:r>
      <w:r>
        <w:rPr>
          <w:rFonts w:ascii="Times New Roman" w:hAnsi="Times New Roman"/>
          <w:sz w:val="28"/>
          <w:szCs w:val="28"/>
        </w:rPr>
        <w:t>c 2022-2023.</w:t>
      </w:r>
      <w:r w:rsidRPr="00765F00">
        <w:rPr>
          <w:rFonts w:ascii="Times New Roman" w:hAnsi="Times New Roman"/>
          <w:sz w:val="28"/>
          <w:szCs w:val="28"/>
        </w:rPr>
        <w:t xml:space="preserve"> quyết tâm thực hiện thắng lợi mục tiêu kế hoạch chiến lược phát triển giai đoạn 2021-2025, tầm nhìn đến năm 2030./.</w:t>
      </w:r>
    </w:p>
    <w:p w:rsidR="007072D7" w:rsidRPr="00765F00" w:rsidRDefault="007072D7" w:rsidP="007072D7">
      <w:pPr>
        <w:spacing w:after="120" w:line="240" w:lineRule="auto"/>
        <w:jc w:val="both"/>
        <w:rPr>
          <w:rFonts w:ascii="Times New Roman" w:hAnsi="Times New Roman"/>
          <w:sz w:val="2"/>
          <w:szCs w:val="2"/>
        </w:rPr>
      </w:pPr>
    </w:p>
    <w:tbl>
      <w:tblPr>
        <w:tblW w:w="0" w:type="auto"/>
        <w:tblLook w:val="04A0" w:firstRow="1" w:lastRow="0" w:firstColumn="1" w:lastColumn="0" w:noHBand="0" w:noVBand="1"/>
      </w:tblPr>
      <w:tblGrid>
        <w:gridCol w:w="4729"/>
        <w:gridCol w:w="5018"/>
      </w:tblGrid>
      <w:tr w:rsidR="007072D7" w:rsidRPr="00765F00" w:rsidTr="007072D7">
        <w:tc>
          <w:tcPr>
            <w:tcW w:w="4729" w:type="dxa"/>
          </w:tcPr>
          <w:p w:rsidR="007072D7" w:rsidRPr="00765F00" w:rsidRDefault="007072D7" w:rsidP="002570E3">
            <w:pPr>
              <w:spacing w:after="0" w:line="240" w:lineRule="auto"/>
              <w:jc w:val="both"/>
              <w:rPr>
                <w:rFonts w:ascii="Times New Roman" w:hAnsi="Times New Roman"/>
                <w:b/>
                <w:i/>
                <w:sz w:val="24"/>
                <w:szCs w:val="28"/>
              </w:rPr>
            </w:pPr>
            <w:r w:rsidRPr="00765F00">
              <w:rPr>
                <w:rFonts w:ascii="Times New Roman" w:hAnsi="Times New Roman"/>
                <w:b/>
                <w:i/>
                <w:sz w:val="24"/>
                <w:szCs w:val="28"/>
              </w:rPr>
              <w:t>Nơi nhận</w:t>
            </w:r>
            <w:r>
              <w:rPr>
                <w:rFonts w:ascii="Times New Roman" w:hAnsi="Times New Roman"/>
                <w:b/>
                <w:i/>
                <w:sz w:val="24"/>
                <w:szCs w:val="28"/>
              </w:rPr>
              <w:t>: (VBĐT)</w:t>
            </w:r>
          </w:p>
          <w:p w:rsidR="007072D7" w:rsidRPr="00765F00" w:rsidRDefault="007072D7" w:rsidP="002570E3">
            <w:pPr>
              <w:pStyle w:val="Default"/>
              <w:rPr>
                <w:sz w:val="22"/>
                <w:szCs w:val="22"/>
              </w:rPr>
            </w:pPr>
            <w:r w:rsidRPr="00765F00">
              <w:rPr>
                <w:sz w:val="22"/>
                <w:szCs w:val="22"/>
              </w:rPr>
              <w:t xml:space="preserve">- Ban đại diện CMHS; </w:t>
            </w:r>
          </w:p>
          <w:p w:rsidR="007072D7" w:rsidRPr="00765F00" w:rsidRDefault="007072D7" w:rsidP="002570E3">
            <w:pPr>
              <w:pStyle w:val="Default"/>
              <w:rPr>
                <w:sz w:val="22"/>
                <w:szCs w:val="22"/>
              </w:rPr>
            </w:pPr>
            <w:r w:rsidRPr="00765F00">
              <w:rPr>
                <w:sz w:val="22"/>
                <w:szCs w:val="22"/>
              </w:rPr>
              <w:t xml:space="preserve">- Các đoàn thể nhà trường; </w:t>
            </w:r>
          </w:p>
          <w:p w:rsidR="007072D7" w:rsidRPr="00765F00" w:rsidRDefault="007072D7" w:rsidP="002570E3">
            <w:pPr>
              <w:pStyle w:val="Default"/>
              <w:rPr>
                <w:sz w:val="22"/>
                <w:szCs w:val="22"/>
              </w:rPr>
            </w:pPr>
            <w:r w:rsidRPr="00765F00">
              <w:rPr>
                <w:sz w:val="22"/>
                <w:szCs w:val="22"/>
              </w:rPr>
              <w:t xml:space="preserve">- Website trường; </w:t>
            </w:r>
          </w:p>
          <w:p w:rsidR="007072D7" w:rsidRPr="00765F00" w:rsidRDefault="007072D7" w:rsidP="002570E3">
            <w:pPr>
              <w:spacing w:after="0" w:line="240" w:lineRule="auto"/>
              <w:jc w:val="both"/>
              <w:rPr>
                <w:rFonts w:ascii="Times New Roman" w:hAnsi="Times New Roman"/>
                <w:b/>
                <w:i/>
                <w:sz w:val="24"/>
                <w:szCs w:val="28"/>
              </w:rPr>
            </w:pPr>
            <w:r w:rsidRPr="00765F00">
              <w:rPr>
                <w:rFonts w:ascii="Times New Roman" w:hAnsi="Times New Roman"/>
              </w:rPr>
              <w:t>- Lưu: VT.</w:t>
            </w:r>
          </w:p>
          <w:p w:rsidR="007072D7" w:rsidRPr="00765F00" w:rsidRDefault="007072D7" w:rsidP="002570E3">
            <w:pPr>
              <w:spacing w:after="120" w:line="240" w:lineRule="auto"/>
              <w:jc w:val="both"/>
              <w:rPr>
                <w:rFonts w:ascii="Times New Roman" w:hAnsi="Times New Roman"/>
                <w:b/>
                <w:i/>
                <w:sz w:val="24"/>
                <w:szCs w:val="28"/>
              </w:rPr>
            </w:pPr>
          </w:p>
        </w:tc>
        <w:tc>
          <w:tcPr>
            <w:tcW w:w="5018" w:type="dxa"/>
          </w:tcPr>
          <w:p w:rsidR="007072D7" w:rsidRPr="00765F00" w:rsidRDefault="007072D7" w:rsidP="002570E3">
            <w:pPr>
              <w:spacing w:after="120" w:line="240" w:lineRule="auto"/>
              <w:jc w:val="center"/>
              <w:rPr>
                <w:rFonts w:ascii="Times New Roman" w:hAnsi="Times New Roman"/>
                <w:b/>
                <w:sz w:val="28"/>
                <w:szCs w:val="28"/>
              </w:rPr>
            </w:pPr>
            <w:r w:rsidRPr="00765F00">
              <w:rPr>
                <w:rFonts w:ascii="Times New Roman" w:hAnsi="Times New Roman"/>
                <w:b/>
                <w:sz w:val="28"/>
                <w:szCs w:val="28"/>
              </w:rPr>
              <w:t>HIỆU TRƯỞNG</w:t>
            </w:r>
          </w:p>
          <w:p w:rsidR="007072D7" w:rsidRPr="00765F00" w:rsidRDefault="007072D7" w:rsidP="002570E3">
            <w:pPr>
              <w:spacing w:after="120" w:line="240" w:lineRule="auto"/>
              <w:rPr>
                <w:rFonts w:ascii="Times New Roman" w:hAnsi="Times New Roman"/>
                <w:sz w:val="28"/>
                <w:szCs w:val="28"/>
              </w:rPr>
            </w:pPr>
          </w:p>
          <w:p w:rsidR="007072D7" w:rsidRPr="00765F00" w:rsidRDefault="007072D7" w:rsidP="002570E3">
            <w:pPr>
              <w:spacing w:after="120" w:line="240" w:lineRule="auto"/>
              <w:rPr>
                <w:rFonts w:ascii="Times New Roman" w:hAnsi="Times New Roman"/>
                <w:sz w:val="28"/>
                <w:szCs w:val="28"/>
              </w:rPr>
            </w:pPr>
          </w:p>
          <w:p w:rsidR="007072D7" w:rsidRPr="00765F00" w:rsidRDefault="007072D7" w:rsidP="002570E3">
            <w:pPr>
              <w:spacing w:after="120" w:line="240" w:lineRule="auto"/>
              <w:jc w:val="center"/>
              <w:rPr>
                <w:rFonts w:ascii="Times New Roman" w:hAnsi="Times New Roman"/>
                <w:sz w:val="28"/>
                <w:szCs w:val="28"/>
              </w:rPr>
            </w:pPr>
          </w:p>
          <w:p w:rsidR="007072D7" w:rsidRPr="00765F00" w:rsidRDefault="007072D7" w:rsidP="002570E3">
            <w:pPr>
              <w:spacing w:after="120" w:line="240" w:lineRule="auto"/>
              <w:jc w:val="center"/>
              <w:rPr>
                <w:rFonts w:ascii="Times New Roman" w:hAnsi="Times New Roman"/>
                <w:b/>
                <w:sz w:val="28"/>
                <w:szCs w:val="28"/>
              </w:rPr>
            </w:pPr>
            <w:r w:rsidRPr="00765F00">
              <w:rPr>
                <w:rFonts w:ascii="Times New Roman" w:hAnsi="Times New Roman"/>
                <w:b/>
                <w:sz w:val="28"/>
                <w:szCs w:val="28"/>
              </w:rPr>
              <w:t xml:space="preserve">Nguyễn Thị Thu Cúc </w:t>
            </w:r>
          </w:p>
        </w:tc>
      </w:tr>
    </w:tbl>
    <w:p w:rsidR="002A37CA" w:rsidRDefault="002A37CA">
      <w:bookmarkStart w:id="0" w:name="_GoBack"/>
      <w:bookmarkEnd w:id="0"/>
    </w:p>
    <w:sectPr w:rsidR="002A37CA" w:rsidSect="007072D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2D7"/>
    <w:rsid w:val="002A37CA"/>
    <w:rsid w:val="0070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2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link w:val="NormalWebChar"/>
    <w:rsid w:val="007072D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7072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2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link w:val="NormalWebChar"/>
    <w:rsid w:val="007072D7"/>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locked/>
    <w:rsid w:val="007072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2023-02-10T01:52:00Z</dcterms:created>
  <dcterms:modified xsi:type="dcterms:W3CDTF">2023-02-10T01:53:00Z</dcterms:modified>
</cp:coreProperties>
</file>